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CD" w:rsidRDefault="00792ACD" w:rsidP="00792ACD">
      <w:pPr>
        <w:ind w:firstLine="1418"/>
        <w:rPr>
          <w:color w:val="000000"/>
          <w:lang w:val="sr-Cyrl-RS"/>
        </w:rPr>
      </w:pPr>
      <w:r>
        <w:rPr>
          <w:color w:val="000000"/>
          <w:lang w:val="sr-Cyrl-RS"/>
        </w:rPr>
        <w:t>На основу члана 53а тачка г) Закона о заштити становништва од заразних болести („Службени гласник РС”, бр. 15/16, 68/20 и 136/20) и члана 42. став 1. Закона о Влади („Службени гласник РС”, бр. 55/05, 71/05 – исправка, 101/07, 65/08, 16/11, 68/12 – УС, 72/12, 7/14 – УС, 44/14 и 30/18 – др. закон),</w:t>
      </w:r>
    </w:p>
    <w:p w:rsidR="00792ACD" w:rsidRDefault="00792ACD" w:rsidP="00792ACD">
      <w:pPr>
        <w:rPr>
          <w:color w:val="000000"/>
          <w:lang w:val="sr-Cyrl-RS"/>
        </w:rPr>
      </w:pPr>
    </w:p>
    <w:p w:rsidR="00792ACD" w:rsidRDefault="00792ACD" w:rsidP="00792ACD">
      <w:pPr>
        <w:rPr>
          <w:color w:val="000000"/>
          <w:lang w:val="sr-Cyrl-RS"/>
        </w:rPr>
      </w:pPr>
      <w:r>
        <w:rPr>
          <w:color w:val="000000"/>
          <w:lang w:val="sr-Cyrl-RS"/>
        </w:rPr>
        <w:tab/>
        <w:t>Влада доноси</w:t>
      </w:r>
    </w:p>
    <w:p w:rsidR="00792ACD" w:rsidRDefault="00792ACD" w:rsidP="00792ACD">
      <w:pPr>
        <w:rPr>
          <w:color w:val="000000"/>
          <w:lang w:val="sr-Cyrl-RS"/>
        </w:rPr>
      </w:pPr>
      <w:bookmarkStart w:id="0" w:name="_GoBack"/>
    </w:p>
    <w:p w:rsidR="00792ACD" w:rsidRDefault="00792ACD" w:rsidP="00792ACD">
      <w:pPr>
        <w:jc w:val="center"/>
        <w:rPr>
          <w:color w:val="000000"/>
          <w:lang w:val="sr-Cyrl-RS"/>
        </w:rPr>
      </w:pPr>
      <w:r>
        <w:rPr>
          <w:color w:val="000000"/>
          <w:lang w:val="sr-Cyrl-RS"/>
        </w:rPr>
        <w:t>УРЕДБУ</w:t>
      </w:r>
    </w:p>
    <w:p w:rsidR="00792ACD" w:rsidRDefault="00792ACD" w:rsidP="00792ACD">
      <w:pPr>
        <w:jc w:val="center"/>
        <w:rPr>
          <w:color w:val="000000"/>
          <w:lang w:val="sr-Cyrl-RS"/>
        </w:rPr>
      </w:pPr>
      <w:r>
        <w:rPr>
          <w:color w:val="000000"/>
          <w:lang w:val="sr-Cyrl-RS"/>
        </w:rPr>
        <w:t>О ИЗМЕНАМА УРЕДБЕ</w:t>
      </w:r>
    </w:p>
    <w:p w:rsidR="00792ACD" w:rsidRDefault="00792ACD" w:rsidP="00792ACD">
      <w:pPr>
        <w:jc w:val="center"/>
        <w:rPr>
          <w:color w:val="000000"/>
          <w:lang w:val="sr-Cyrl-RS"/>
        </w:rPr>
      </w:pPr>
      <w:r>
        <w:rPr>
          <w:color w:val="000000"/>
          <w:lang w:val="sr-Cyrl-RS"/>
        </w:rPr>
        <w:t>О МЕРАМА ЗА СПРЕЧАВАЊЕ И СУЗБИЈАЊЕ ЗАРАЗНЕ</w:t>
      </w:r>
    </w:p>
    <w:p w:rsidR="00792ACD" w:rsidRDefault="00792ACD" w:rsidP="00792ACD">
      <w:pPr>
        <w:jc w:val="center"/>
        <w:rPr>
          <w:color w:val="000000"/>
          <w:lang w:val="sr-Cyrl-RS"/>
        </w:rPr>
      </w:pPr>
      <w:r>
        <w:rPr>
          <w:color w:val="000000"/>
          <w:lang w:val="sr-Cyrl-RS"/>
        </w:rPr>
        <w:t>БОЛЕСТИ COVID-19</w:t>
      </w:r>
    </w:p>
    <w:bookmarkEnd w:id="0"/>
    <w:p w:rsidR="00792ACD" w:rsidRDefault="00792ACD" w:rsidP="00792ACD">
      <w:pPr>
        <w:rPr>
          <w:color w:val="000000"/>
        </w:rPr>
      </w:pPr>
    </w:p>
    <w:p w:rsidR="00792ACD" w:rsidRDefault="00792ACD" w:rsidP="00792ACD">
      <w:pPr>
        <w:jc w:val="center"/>
      </w:pPr>
      <w:r>
        <w:rPr>
          <w:color w:val="000000"/>
        </w:rPr>
        <w:t>Члан 1.</w:t>
      </w:r>
    </w:p>
    <w:p w:rsidR="00792ACD" w:rsidRDefault="00792ACD" w:rsidP="00792ACD">
      <w:pPr>
        <w:ind w:firstLine="1418"/>
        <w:rPr>
          <w:lang w:val="sr-Cyrl-RS"/>
        </w:rPr>
      </w:pPr>
      <w:r>
        <w:rPr>
          <w:lang w:val="sr-Cyrl-RS"/>
        </w:rPr>
        <w:t xml:space="preserve">У Уредби о мерама за спречавање и сузбијање заразне болести </w:t>
      </w:r>
      <w:r>
        <w:rPr>
          <w:color w:val="000000"/>
          <w:lang w:val="sr-Cyrl-RS"/>
        </w:rPr>
        <w:t xml:space="preserve">COVID-19 („Службени гласник РС”, бр. 66/20, 93/20, 94/20, 100/20, 109/20, 111/20, 120/20, 122/20, 126/20, 138/20, 141/20 и 144/20) члан </w:t>
      </w:r>
      <w:r>
        <w:rPr>
          <w:lang w:val="sr-Cyrl-RS"/>
        </w:rPr>
        <w:t>9в мења се и гласи:</w:t>
      </w:r>
    </w:p>
    <w:p w:rsidR="00792ACD" w:rsidRDefault="00792ACD" w:rsidP="00792ACD">
      <w:pPr>
        <w:ind w:firstLine="1418"/>
        <w:rPr>
          <w:b/>
          <w:lang w:val="sr-Cyrl-RS"/>
        </w:rPr>
      </w:pPr>
      <w:r>
        <w:rPr>
          <w:lang w:val="sr-Cyrl-RS"/>
        </w:rPr>
        <w:t>„</w:t>
      </w:r>
      <w:r>
        <w:rPr>
          <w:color w:val="000000"/>
          <w:shd w:val="clear" w:color="auto" w:fill="FFFFFF"/>
        </w:rPr>
        <w:t xml:space="preserve">Изузетно од одредаба члана 6. став 3, члана 7. став 2. и члана 8. став 2. ове уредбе, у периоду почев од 4. децембра 2020. године закључно са 15. децембром 2020. године, радно време </w:t>
      </w:r>
      <w:r>
        <w:rPr>
          <w:color w:val="000000"/>
          <w:shd w:val="clear" w:color="auto" w:fill="FFFFFF"/>
          <w:lang w:val="sr-Cyrl-RS"/>
        </w:rPr>
        <w:t xml:space="preserve">објеката у </w:t>
      </w:r>
      <w:r>
        <w:rPr>
          <w:color w:val="000000"/>
          <w:shd w:val="clear" w:color="auto" w:fill="FFFFFF"/>
        </w:rPr>
        <w:t>који</w:t>
      </w:r>
      <w:r>
        <w:rPr>
          <w:color w:val="000000"/>
          <w:shd w:val="clear" w:color="auto" w:fill="FFFFFF"/>
          <w:lang w:val="sr-Cyrl-RS"/>
        </w:rPr>
        <w:t>ма се</w:t>
      </w:r>
      <w:r>
        <w:rPr>
          <w:color w:val="000000"/>
          <w:shd w:val="clear" w:color="auto" w:fill="FFFFFF"/>
        </w:rPr>
        <w:t xml:space="preserve"> обавља делатност у области трговине на мало</w:t>
      </w:r>
      <w:r>
        <w:rPr>
          <w:color w:val="000000"/>
          <w:shd w:val="clear" w:color="auto" w:fill="FFFFFF"/>
          <w:lang w:val="sr-Cyrl-RS"/>
        </w:rPr>
        <w:t xml:space="preserve"> (трговинске и друге радње и продајна места)</w:t>
      </w:r>
      <w:r>
        <w:rPr>
          <w:color w:val="000000"/>
          <w:shd w:val="clear" w:color="auto" w:fill="FFFFFF"/>
        </w:rPr>
        <w:t>, пружања услуге у области угоститељства, које обухватају продају хране и пића</w:t>
      </w:r>
      <w:r>
        <w:rPr>
          <w:color w:val="000000"/>
          <w:shd w:val="clear" w:color="auto" w:fill="FFFFFF"/>
          <w:lang w:val="sr-Cyrl-RS"/>
        </w:rPr>
        <w:t xml:space="preserve"> (ресторани, кафићи, барови, клубови, сплавови и сл.), </w:t>
      </w:r>
      <w:r>
        <w:rPr>
          <w:color w:val="000000"/>
          <w:shd w:val="clear" w:color="auto" w:fill="FFFFFF"/>
        </w:rPr>
        <w:t xml:space="preserve">пружања услуге у </w:t>
      </w:r>
      <w:r>
        <w:rPr>
          <w:color w:val="000000"/>
          <w:shd w:val="clear" w:color="auto" w:fill="FFFFFF"/>
          <w:lang w:val="sr-Cyrl-RS"/>
        </w:rPr>
        <w:t xml:space="preserve">затвореним или отвореним </w:t>
      </w:r>
      <w:r>
        <w:rPr>
          <w:color w:val="000000"/>
          <w:shd w:val="clear" w:color="auto" w:fill="FFFFFF"/>
        </w:rPr>
        <w:t>трговинским центрима и сличним објектима у којима се обавља делатност у области трговине на мало</w:t>
      </w:r>
      <w:r>
        <w:rPr>
          <w:color w:val="000000"/>
          <w:shd w:val="clear" w:color="auto" w:fill="FFFFFF"/>
          <w:lang w:val="sr-Cyrl-RS"/>
        </w:rPr>
        <w:t xml:space="preserve"> (тржни центри, пијаце и сл.) и </w:t>
      </w:r>
      <w:r>
        <w:rPr>
          <w:color w:val="000000"/>
          <w:shd w:val="clear" w:color="auto" w:fill="FFFFFF"/>
        </w:rPr>
        <w:t>приређивања посебних и класичних игара на срећу</w:t>
      </w:r>
      <w:r>
        <w:rPr>
          <w:color w:val="000000"/>
          <w:shd w:val="clear" w:color="auto" w:fill="FFFFFF"/>
          <w:lang w:val="sr-Cyrl-RS"/>
        </w:rPr>
        <w:t xml:space="preserve"> (кладионице, играонице и сл.), као и у објектима у којима се обавља делатност пружања занатских и других услуга у непосредном и дуготрајном физичком контакту са корисником услуге (козметички салони, фризерски салони, салони лепоте) и делатност у области културе која подразумева истовремено присуство више лица у истом простору (позоришта, биоскопи, музеји, галерије) и области спорта  која подразумева истовремено присуство више лица у истом простору или дуготрајнији непосредни контакт са корисником услуге (фитнес центри, теретане, вежбаонице, спа центри, базени и други објекти намењени за спорт и рекреацију и сл.)</w:t>
      </w:r>
      <w:r>
        <w:rPr>
          <w:b/>
          <w:lang w:val="sr-Cyrl-RS"/>
        </w:rPr>
        <w:t xml:space="preserve"> </w:t>
      </w:r>
      <w:r>
        <w:rPr>
          <w:color w:val="000000"/>
          <w:shd w:val="clear" w:color="auto" w:fill="FFFFFF"/>
        </w:rPr>
        <w:t xml:space="preserve">ограничава се тако да ти објекти </w:t>
      </w:r>
      <w:r>
        <w:rPr>
          <w:color w:val="000000"/>
          <w:shd w:val="clear" w:color="auto" w:fill="FFFFFF"/>
          <w:lang w:val="sr-Cyrl-RS"/>
        </w:rPr>
        <w:t>могу радити само радним данима (од понедељка до петка)</w:t>
      </w:r>
      <w:r>
        <w:rPr>
          <w:color w:val="000000"/>
          <w:shd w:val="clear" w:color="auto" w:fill="FFFFFF"/>
        </w:rPr>
        <w:t xml:space="preserve"> од 05.00 часова до</w:t>
      </w:r>
      <w:r>
        <w:rPr>
          <w:lang w:val="sr-Cyrl-RS"/>
        </w:rPr>
        <w:t xml:space="preserve"> </w:t>
      </w:r>
      <w:r>
        <w:rPr>
          <w:color w:val="000000"/>
          <w:shd w:val="clear" w:color="auto" w:fill="FFFFFF"/>
        </w:rPr>
        <w:t>1</w:t>
      </w:r>
      <w:r>
        <w:rPr>
          <w:color w:val="000000"/>
          <w:shd w:val="clear" w:color="auto" w:fill="FFFFFF"/>
          <w:lang w:val="sr-Cyrl-RS"/>
        </w:rPr>
        <w:t>7</w:t>
      </w:r>
      <w:r>
        <w:rPr>
          <w:color w:val="000000"/>
          <w:shd w:val="clear" w:color="auto" w:fill="FFFFFF"/>
        </w:rPr>
        <w:t>.00 час</w:t>
      </w:r>
      <w:r>
        <w:rPr>
          <w:color w:val="000000"/>
          <w:shd w:val="clear" w:color="auto" w:fill="FFFFFF"/>
          <w:lang w:val="sr-Cyrl-RS"/>
        </w:rPr>
        <w:t>ов</w:t>
      </w:r>
      <w:r>
        <w:rPr>
          <w:color w:val="000000"/>
          <w:shd w:val="clear" w:color="auto" w:fill="FFFFFF"/>
        </w:rPr>
        <w:t>а.</w:t>
      </w:r>
    </w:p>
    <w:p w:rsidR="00792ACD" w:rsidRDefault="00792ACD" w:rsidP="00792ACD">
      <w:pPr>
        <w:ind w:firstLine="1418"/>
        <w:rPr>
          <w:lang w:val="sr-Cyrl-RS"/>
        </w:rPr>
      </w:pPr>
      <w:r>
        <w:rPr>
          <w:lang w:val="sr-Cyrl-RS"/>
        </w:rPr>
        <w:t>Ограничење из става 1. овог члана не односи се на радно време:</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t xml:space="preserve">1) </w:t>
      </w:r>
      <w:r>
        <w:rPr>
          <w:rFonts w:ascii="Times New Roman" w:hAnsi="Times New Roman"/>
          <w:color w:val="000000"/>
          <w:sz w:val="24"/>
          <w:szCs w:val="24"/>
          <w:shd w:val="clear" w:color="auto" w:fill="FFFFFF"/>
        </w:rPr>
        <w:t>апотека</w:t>
      </w:r>
      <w:r>
        <w:rPr>
          <w:rFonts w:ascii="Times New Roman" w:hAnsi="Times New Roman"/>
          <w:color w:val="000000"/>
          <w:sz w:val="24"/>
          <w:szCs w:val="24"/>
          <w:shd w:val="clear" w:color="auto" w:fill="FFFFFF"/>
          <w:lang w:val="sr-Cyrl-RS"/>
        </w:rPr>
        <w:t>, изузев оних апотека које продају обављају у трговинским центрима и за које управљач не може обезбедити посебне коридоре за приступ или у које се не улази са спољне стране или непосредно са јавне површине</w:t>
      </w:r>
      <w:r>
        <w:rPr>
          <w:rFonts w:ascii="Times New Roman" w:hAnsi="Times New Roman"/>
          <w:color w:val="000000"/>
          <w:sz w:val="24"/>
          <w:szCs w:val="24"/>
          <w:shd w:val="clear" w:color="auto" w:fill="FFFFFF"/>
        </w:rPr>
        <w:t xml:space="preserve">, бензинских пумпи у обављању делатности продаје горива и </w:t>
      </w:r>
      <w:r>
        <w:rPr>
          <w:rFonts w:ascii="Times New Roman" w:hAnsi="Times New Roman"/>
          <w:color w:val="000000"/>
          <w:sz w:val="24"/>
          <w:szCs w:val="24"/>
          <w:shd w:val="clear" w:color="auto" w:fill="FFFFFF"/>
          <w:lang w:val="sr-Cyrl-RS"/>
        </w:rPr>
        <w:t xml:space="preserve">трговинских, </w:t>
      </w:r>
      <w:r>
        <w:rPr>
          <w:rFonts w:ascii="Times New Roman" w:hAnsi="Times New Roman"/>
          <w:color w:val="000000"/>
          <w:sz w:val="24"/>
          <w:szCs w:val="24"/>
          <w:shd w:val="clear" w:color="auto" w:fill="FFFFFF"/>
        </w:rPr>
        <w:t>угоститељских и других објеката који врше доставу хране</w:t>
      </w:r>
      <w:r>
        <w:rPr>
          <w:rFonts w:ascii="Times New Roman" w:hAnsi="Times New Roman"/>
          <w:color w:val="000000"/>
          <w:sz w:val="24"/>
          <w:szCs w:val="24"/>
          <w:shd w:val="clear" w:color="auto" w:fill="FFFFFF"/>
          <w:lang w:val="sr-Cyrl-RS"/>
        </w:rPr>
        <w:t>, који могу да раде и ван радног времена утврђеног у ставу 1. овог члана, као и суботом и недељом;</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t>2) трговинске и друге радње и продајна места на којима се врши продаја прехрамбених производа</w:t>
      </w:r>
      <w:r>
        <w:rPr>
          <w:rFonts w:ascii="Times New Roman" w:hAnsi="Times New Roman"/>
          <w:color w:val="000000"/>
          <w:sz w:val="24"/>
          <w:szCs w:val="24"/>
          <w:shd w:val="clear" w:color="auto" w:fill="FFFFFF"/>
          <w:lang w:val="sr-Latn-RS"/>
        </w:rPr>
        <w:t xml:space="preserve">, </w:t>
      </w:r>
      <w:r>
        <w:rPr>
          <w:rFonts w:ascii="Times New Roman" w:hAnsi="Times New Roman"/>
          <w:color w:val="000000"/>
          <w:sz w:val="24"/>
          <w:szCs w:val="24"/>
          <w:shd w:val="clear" w:color="auto" w:fill="FFFFFF"/>
          <w:lang w:val="sr-Cyrl-RS"/>
        </w:rPr>
        <w:t>укључујући и оне које продају обављају у трговинским центрима, а за које управљач може да обезбеди посебне коридоре за приступ или у које се улази са спољне стране или непосредно са јавне површине, и самостални малопродајни објекти у којима се трговина, по правилу, обавља тако да купац не улази у објекат (трафике тј. киосци), који могу да раде до 21.</w:t>
      </w:r>
      <w:r>
        <w:rPr>
          <w:rFonts w:ascii="Times New Roman" w:hAnsi="Times New Roman"/>
          <w:color w:val="000000"/>
          <w:sz w:val="24"/>
          <w:szCs w:val="24"/>
          <w:shd w:val="clear" w:color="auto" w:fill="FFFFFF"/>
        </w:rPr>
        <w:t>00</w:t>
      </w:r>
      <w:r>
        <w:rPr>
          <w:rFonts w:ascii="Times New Roman" w:hAnsi="Times New Roman"/>
          <w:color w:val="000000"/>
          <w:sz w:val="24"/>
          <w:szCs w:val="24"/>
          <w:shd w:val="clear" w:color="auto" w:fill="FFFFFF"/>
          <w:lang w:val="sr-Cyrl-RS"/>
        </w:rPr>
        <w:t xml:space="preserve"> часа, као и суботом и недељом;</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lastRenderedPageBreak/>
        <w:t>3) ординација и лабораторија у којима се пружају медицинске и стоматолошке услуге и ветеринарских ординација и лабораторија и сл., које могу да раде и ван радног времена утврђеног у ставу 1. овог члана, као и суботом и недељом;</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t>4) позоришта, биоскопа, музеја, галерија и сл., који могу да раде и суботом и недељом до 17.00 часова;</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t>5) ресторана и других простора у којима се пружају услуге исхране у категоризованим и некатегоризованим смештајним објектима и у категоризованом приватном смештају, у којима се услуга може пружати само лицима која имају пријављен боравак у тим врстама смештаја и то најкасније до 21.</w:t>
      </w:r>
      <w:r>
        <w:rPr>
          <w:rFonts w:ascii="Times New Roman" w:hAnsi="Times New Roman"/>
          <w:color w:val="000000"/>
          <w:sz w:val="24"/>
          <w:szCs w:val="24"/>
          <w:shd w:val="clear" w:color="auto" w:fill="FFFFFF"/>
        </w:rPr>
        <w:t>00</w:t>
      </w:r>
      <w:r>
        <w:rPr>
          <w:rFonts w:ascii="Times New Roman" w:hAnsi="Times New Roman"/>
          <w:color w:val="000000"/>
          <w:sz w:val="24"/>
          <w:szCs w:val="24"/>
          <w:shd w:val="clear" w:color="auto" w:fill="FFFFFF"/>
          <w:lang w:val="sr-Cyrl-RS"/>
        </w:rPr>
        <w:t xml:space="preserve"> часа, као и суботом и недељом;</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sz w:val="24"/>
          <w:szCs w:val="24"/>
          <w:lang w:val="sr-Cyrl-RS"/>
        </w:rPr>
        <w:t xml:space="preserve">6) пијаца, које </w:t>
      </w:r>
      <w:r>
        <w:rPr>
          <w:rFonts w:ascii="Times New Roman" w:hAnsi="Times New Roman"/>
          <w:color w:val="000000"/>
          <w:sz w:val="24"/>
          <w:szCs w:val="24"/>
          <w:shd w:val="clear" w:color="auto" w:fill="FFFFFF"/>
          <w:lang w:val="sr-Cyrl-RS"/>
        </w:rPr>
        <w:t xml:space="preserve">суботом и недељом могу да раде </w:t>
      </w:r>
      <w:r>
        <w:rPr>
          <w:rFonts w:ascii="Times New Roman" w:hAnsi="Times New Roman"/>
          <w:color w:val="000000"/>
          <w:sz w:val="24"/>
          <w:szCs w:val="24"/>
          <w:shd w:val="clear" w:color="auto" w:fill="FFFFFF"/>
        </w:rPr>
        <w:t>од 0</w:t>
      </w:r>
      <w:r>
        <w:rPr>
          <w:rFonts w:ascii="Times New Roman" w:hAnsi="Times New Roman"/>
          <w:color w:val="000000"/>
          <w:sz w:val="24"/>
          <w:szCs w:val="24"/>
          <w:shd w:val="clear" w:color="auto" w:fill="FFFFFF"/>
          <w:lang w:val="sr-Cyrl-RS"/>
        </w:rPr>
        <w:t>6</w:t>
      </w:r>
      <w:r>
        <w:rPr>
          <w:rFonts w:ascii="Times New Roman" w:hAnsi="Times New Roman"/>
          <w:color w:val="000000"/>
          <w:sz w:val="24"/>
          <w:szCs w:val="24"/>
          <w:shd w:val="clear" w:color="auto" w:fill="FFFFFF"/>
        </w:rPr>
        <w:t>.00 часова до</w:t>
      </w:r>
      <w:r>
        <w:rPr>
          <w:rFonts w:ascii="Times New Roman" w:hAnsi="Times New Roman"/>
          <w:sz w:val="24"/>
          <w:szCs w:val="24"/>
          <w:lang w:val="sr-Cyrl-RS"/>
        </w:rPr>
        <w:t xml:space="preserve"> </w:t>
      </w:r>
      <w:r>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lang w:val="sr-Cyrl-RS"/>
        </w:rPr>
        <w:t>5</w:t>
      </w:r>
      <w:r>
        <w:rPr>
          <w:rFonts w:ascii="Times New Roman" w:hAnsi="Times New Roman"/>
          <w:color w:val="000000"/>
          <w:sz w:val="24"/>
          <w:szCs w:val="24"/>
          <w:shd w:val="clear" w:color="auto" w:fill="FFFFFF"/>
        </w:rPr>
        <w:t>.00 час</w:t>
      </w:r>
      <w:r>
        <w:rPr>
          <w:rFonts w:ascii="Times New Roman" w:hAnsi="Times New Roman"/>
          <w:color w:val="000000"/>
          <w:sz w:val="24"/>
          <w:szCs w:val="24"/>
          <w:shd w:val="clear" w:color="auto" w:fill="FFFFFF"/>
          <w:lang w:val="sr-Cyrl-RS"/>
        </w:rPr>
        <w:t>ов</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lang w:val="sr-Cyrl-RS"/>
        </w:rPr>
        <w:t>;</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t>7) фитнес центара, теретана, вежбаоница, базена и других објеката намењених за спорт и рекреацију – када се користе у сврху тренинга и припрема за одржавање и одржавање искључиво регистрованих такмичења у надлежности надлежних националних спортских савеза</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sr-Cyrl-RS"/>
        </w:rPr>
        <w:t>који могу да раде и ван радног времена утврђеног у ставу 1. овог члана, као и суботом и недељом;</w:t>
      </w:r>
    </w:p>
    <w:p w:rsidR="00792ACD" w:rsidRDefault="00792ACD" w:rsidP="00792ACD">
      <w:pPr>
        <w:pStyle w:val="ListParagraph"/>
        <w:spacing w:after="0" w:line="240" w:lineRule="auto"/>
        <w:ind w:left="0" w:firstLine="1418"/>
        <w:jc w:val="both"/>
        <w:rPr>
          <w:rFonts w:ascii="Times New Roman" w:hAnsi="Times New Roman"/>
          <w:sz w:val="24"/>
          <w:szCs w:val="24"/>
          <w:lang w:val="sr-Cyrl-RS"/>
        </w:rPr>
      </w:pPr>
      <w:r>
        <w:rPr>
          <w:rFonts w:ascii="Times New Roman" w:hAnsi="Times New Roman"/>
          <w:color w:val="000000"/>
          <w:sz w:val="24"/>
          <w:szCs w:val="24"/>
          <w:shd w:val="clear" w:color="auto" w:fill="FFFFFF"/>
          <w:lang w:val="sr-Cyrl-RS"/>
        </w:rPr>
        <w:t>8) свих других радњи, објеката и места (обућарске, кројачке, столарске, стаклорезачке и сл. радње, сервиси, технички прегледи и сл.) на којима се пружају услуге при чијем вршењу није обавезно присуство корисника или су присуство и контакт ограниченог трајања, који могу да раде и суботом до 17.00 часова</w:t>
      </w:r>
      <w:r>
        <w:rPr>
          <w:rFonts w:ascii="Times New Roman" w:hAnsi="Times New Roman"/>
          <w:sz w:val="24"/>
          <w:szCs w:val="24"/>
          <w:lang w:val="sr-Cyrl-RS"/>
        </w:rPr>
        <w:t>.”</w:t>
      </w:r>
    </w:p>
    <w:p w:rsidR="00792ACD" w:rsidRDefault="00792ACD" w:rsidP="00792ACD">
      <w:pPr>
        <w:jc w:val="center"/>
        <w:rPr>
          <w:b/>
          <w:lang w:val="sr-Cyrl-RS"/>
        </w:rPr>
      </w:pPr>
    </w:p>
    <w:p w:rsidR="00792ACD" w:rsidRDefault="00792ACD" w:rsidP="00792ACD">
      <w:pPr>
        <w:jc w:val="center"/>
        <w:rPr>
          <w:lang w:val="sr-Cyrl-RS"/>
        </w:rPr>
      </w:pPr>
      <w:r>
        <w:rPr>
          <w:lang w:val="sr-Cyrl-RS"/>
        </w:rPr>
        <w:t>Члан 2.</w:t>
      </w:r>
    </w:p>
    <w:p w:rsidR="00792ACD" w:rsidRDefault="00792ACD" w:rsidP="00792ACD">
      <w:pPr>
        <w:rPr>
          <w:lang w:val="sr-Cyrl-RS"/>
        </w:rPr>
      </w:pPr>
      <w:r>
        <w:rPr>
          <w:lang w:val="sr-Cyrl-RS"/>
        </w:rPr>
        <w:tab/>
        <w:t>Члан 9г брише се.</w:t>
      </w:r>
    </w:p>
    <w:p w:rsidR="00792ACD" w:rsidRDefault="00792ACD" w:rsidP="00792ACD">
      <w:pPr>
        <w:rPr>
          <w:b/>
          <w:lang w:val="sr-Cyrl-RS"/>
        </w:rPr>
      </w:pPr>
    </w:p>
    <w:p w:rsidR="00792ACD" w:rsidRDefault="00792ACD" w:rsidP="00792ACD">
      <w:pPr>
        <w:jc w:val="center"/>
        <w:rPr>
          <w:lang w:val="sr-Cyrl-RS"/>
        </w:rPr>
      </w:pPr>
      <w:r>
        <w:rPr>
          <w:lang w:val="sr-Cyrl-RS"/>
        </w:rPr>
        <w:t>Члан 3.</w:t>
      </w:r>
    </w:p>
    <w:p w:rsidR="00792ACD" w:rsidRDefault="00792ACD" w:rsidP="00792ACD">
      <w:pPr>
        <w:ind w:firstLine="1418"/>
        <w:rPr>
          <w:lang w:val="sr-Cyrl-RS"/>
        </w:rPr>
      </w:pPr>
      <w:r>
        <w:rPr>
          <w:lang w:val="sr-Cyrl-RS"/>
        </w:rPr>
        <w:t xml:space="preserve">Ова уредба ступа на снагу наредног дана од дана објављивања у </w:t>
      </w:r>
      <w:r>
        <w:rPr>
          <w:bCs/>
          <w:lang w:val="sr-Cyrl-CS"/>
        </w:rPr>
        <w:t>„Службеном гласнику Републике Србије”.</w:t>
      </w:r>
    </w:p>
    <w:p w:rsidR="00792ACD" w:rsidRDefault="00792ACD" w:rsidP="00792ACD">
      <w:pPr>
        <w:rPr>
          <w:lang w:val="sr-Cyrl-RS"/>
        </w:rPr>
      </w:pPr>
    </w:p>
    <w:p w:rsidR="00792ACD" w:rsidRDefault="00792ACD" w:rsidP="00792ACD">
      <w:pPr>
        <w:rPr>
          <w:lang w:val="sr-Cyrl-RS"/>
        </w:rPr>
      </w:pPr>
    </w:p>
    <w:p w:rsidR="00792ACD" w:rsidRDefault="00792ACD" w:rsidP="00792ACD">
      <w:pPr>
        <w:rPr>
          <w:lang w:val="sr-Cyrl-RS"/>
        </w:rPr>
      </w:pPr>
    </w:p>
    <w:p w:rsidR="00792ACD" w:rsidRDefault="00792ACD" w:rsidP="00792ACD">
      <w:pPr>
        <w:rPr>
          <w:lang w:val="sr-Cyrl-RS"/>
        </w:rPr>
      </w:pPr>
      <w:r>
        <w:rPr>
          <w:lang w:val="sr-Cyrl-CS"/>
        </w:rPr>
        <w:t>05 Број: 53-</w:t>
      </w:r>
      <w:r>
        <w:rPr>
          <w:lang w:val="sr-Cyrl-RS"/>
        </w:rPr>
        <w:t>9953</w:t>
      </w:r>
      <w:r>
        <w:rPr>
          <w:lang w:val="sr-Cyrl-CS"/>
        </w:rPr>
        <w:t>/2020-1</w:t>
      </w:r>
    </w:p>
    <w:p w:rsidR="00792ACD" w:rsidRDefault="00792ACD" w:rsidP="00792ACD">
      <w:pPr>
        <w:pStyle w:val="Bodytext20"/>
        <w:spacing w:after="0"/>
        <w:ind w:left="360"/>
        <w:rPr>
          <w:rFonts w:ascii="Times New Roman" w:hAnsi="Times New Roman" w:cs="Times New Roman"/>
          <w:spacing w:val="0"/>
          <w:szCs w:val="24"/>
          <w:lang w:val="sr-Cyrl-RS"/>
        </w:rPr>
      </w:pPr>
      <w:r>
        <w:rPr>
          <w:rFonts w:ascii="Times New Roman" w:hAnsi="Times New Roman" w:cs="Times New Roman"/>
          <w:spacing w:val="0"/>
          <w:szCs w:val="24"/>
        </w:rPr>
        <w:t>У Београду,</w:t>
      </w:r>
      <w:r>
        <w:rPr>
          <w:rFonts w:ascii="Times New Roman" w:hAnsi="Times New Roman" w:cs="Times New Roman"/>
          <w:spacing w:val="0"/>
          <w:szCs w:val="24"/>
          <w:lang w:val="sr-Cyrl-RS"/>
        </w:rPr>
        <w:t xml:space="preserve"> 3. децембра 2020. године</w:t>
      </w:r>
    </w:p>
    <w:p w:rsidR="00792ACD" w:rsidRDefault="00792ACD" w:rsidP="00792ACD">
      <w:pPr>
        <w:rPr>
          <w:lang w:val="sr-Latn-BA"/>
        </w:rPr>
      </w:pPr>
    </w:p>
    <w:p w:rsidR="00792ACD" w:rsidRDefault="00792ACD" w:rsidP="00792ACD">
      <w:pPr>
        <w:jc w:val="center"/>
        <w:outlineLvl w:val="0"/>
        <w:rPr>
          <w:lang w:val="sr-Cyrl-CS"/>
        </w:rPr>
      </w:pPr>
      <w:r>
        <w:rPr>
          <w:lang w:val="sr-Cyrl-CS"/>
        </w:rPr>
        <w:t>В Л А Д А</w:t>
      </w:r>
    </w:p>
    <w:p w:rsidR="00792ACD" w:rsidRDefault="00792ACD" w:rsidP="00792ACD">
      <w:pPr>
        <w:pStyle w:val="1tekst"/>
        <w:spacing w:before="0" w:after="0"/>
        <w:ind w:hanging="26"/>
        <w:jc w:val="center"/>
        <w:rPr>
          <w:spacing w:val="40"/>
          <w:szCs w:val="24"/>
          <w:lang w:val="sr-Cyrl-CS"/>
        </w:rPr>
      </w:pPr>
    </w:p>
    <w:tbl>
      <w:tblPr>
        <w:tblW w:w="0" w:type="auto"/>
        <w:tblLayout w:type="fixed"/>
        <w:tblLook w:val="04A0" w:firstRow="1" w:lastRow="0" w:firstColumn="1" w:lastColumn="0" w:noHBand="0" w:noVBand="1"/>
      </w:tblPr>
      <w:tblGrid>
        <w:gridCol w:w="4360"/>
        <w:gridCol w:w="4360"/>
      </w:tblGrid>
      <w:tr w:rsidR="00792ACD" w:rsidTr="00792ACD">
        <w:tc>
          <w:tcPr>
            <w:tcW w:w="4360" w:type="dxa"/>
          </w:tcPr>
          <w:p w:rsidR="00D71D39" w:rsidRDefault="00D71D39">
            <w:pPr>
              <w:jc w:val="center"/>
              <w:rPr>
                <w:lang w:val="ru-RU"/>
              </w:rPr>
            </w:pPr>
          </w:p>
          <w:p w:rsidR="00D71D39" w:rsidRPr="00D71D39" w:rsidRDefault="00D71D39" w:rsidP="00FF06EF">
            <w:pPr>
              <w:rPr>
                <w:lang w:val="sr-Cyrl-CS"/>
              </w:rPr>
            </w:pPr>
          </w:p>
        </w:tc>
        <w:tc>
          <w:tcPr>
            <w:tcW w:w="4360" w:type="dxa"/>
          </w:tcPr>
          <w:p w:rsidR="00792ACD" w:rsidRDefault="00792ACD">
            <w:pPr>
              <w:jc w:val="center"/>
              <w:rPr>
                <w:lang w:val="ru-RU"/>
              </w:rPr>
            </w:pPr>
          </w:p>
          <w:p w:rsidR="00D71D39" w:rsidRDefault="00D71D39">
            <w:pPr>
              <w:jc w:val="center"/>
              <w:rPr>
                <w:lang w:val="ru-RU"/>
              </w:rPr>
            </w:pPr>
          </w:p>
          <w:p w:rsidR="00792ACD" w:rsidRDefault="00792ACD">
            <w:pPr>
              <w:jc w:val="center"/>
              <w:rPr>
                <w:lang w:val="ru-RU"/>
              </w:rPr>
            </w:pPr>
            <w:r>
              <w:rPr>
                <w:lang w:val="ru-RU"/>
              </w:rPr>
              <w:t>ПРЕДСЕДНИК</w:t>
            </w:r>
          </w:p>
          <w:p w:rsidR="00792ACD" w:rsidRDefault="00792ACD">
            <w:pPr>
              <w:rPr>
                <w:lang w:val="sr-Cyrl-CS"/>
              </w:rPr>
            </w:pPr>
          </w:p>
          <w:p w:rsidR="00792ACD" w:rsidRDefault="00792ACD">
            <w:pPr>
              <w:rPr>
                <w:lang w:val="sr-Cyrl-CS"/>
              </w:rPr>
            </w:pPr>
          </w:p>
          <w:p w:rsidR="00792ACD" w:rsidRDefault="00792ACD">
            <w:pPr>
              <w:pStyle w:val="Footer"/>
              <w:jc w:val="center"/>
              <w:rPr>
                <w:lang w:val="ru-RU"/>
              </w:rPr>
            </w:pPr>
            <w:r>
              <w:rPr>
                <w:lang w:val="ru-RU"/>
              </w:rPr>
              <w:t>Ана Брнабић</w:t>
            </w:r>
          </w:p>
        </w:tc>
      </w:tr>
    </w:tbl>
    <w:p w:rsidR="00792ACD" w:rsidRDefault="00792ACD" w:rsidP="00792ACD">
      <w:pPr>
        <w:rPr>
          <w:lang w:val="sr-Latn-CS"/>
        </w:rPr>
      </w:pPr>
    </w:p>
    <w:p w:rsidR="00792ACD" w:rsidRDefault="00792ACD" w:rsidP="00792ACD">
      <w:pPr>
        <w:rPr>
          <w:lang w:val="sr-Cyrl-RS"/>
        </w:rPr>
      </w:pPr>
    </w:p>
    <w:p w:rsidR="00792ACD" w:rsidRDefault="00792ACD" w:rsidP="00792ACD">
      <w:pPr>
        <w:rPr>
          <w:lang w:val="sr-Cyrl-RS"/>
        </w:rPr>
      </w:pPr>
    </w:p>
    <w:p w:rsidR="00792ACD" w:rsidRDefault="00792ACD" w:rsidP="00792ACD">
      <w:r>
        <w:rPr>
          <w:lang w:val="sr-Cyrl-RS"/>
        </w:rPr>
        <w:fldChar w:fldCharType="begin"/>
      </w:r>
      <w:r>
        <w:rPr>
          <w:lang w:val="sr-Cyrl-RS"/>
        </w:rPr>
        <w:instrText xml:space="preserve"> FILENAME </w:instrText>
      </w:r>
      <w:r>
        <w:rPr>
          <w:lang w:val="sr-Cyrl-RS"/>
        </w:rPr>
        <w:fldChar w:fldCharType="separate"/>
      </w:r>
      <w:r>
        <w:rPr>
          <w:noProof/>
          <w:lang w:val="sr-Cyrl-RS"/>
        </w:rPr>
        <w:t>4100320.031</w:t>
      </w:r>
      <w:r>
        <w:rPr>
          <w:lang w:val="sr-Cyrl-RS"/>
        </w:rPr>
        <w:fldChar w:fldCharType="end"/>
      </w:r>
      <w:r>
        <w:rPr>
          <w:lang w:val="sr-Cyrl-RS"/>
        </w:rPr>
        <w:t>/</w:t>
      </w:r>
      <w:r>
        <w:rPr>
          <w:lang w:val="sr-Cyrl-RS"/>
        </w:rPr>
        <w:fldChar w:fldCharType="begin"/>
      </w:r>
      <w:r>
        <w:rPr>
          <w:lang w:val="sr-Cyrl-RS"/>
        </w:rPr>
        <w:instrText xml:space="preserve"> SECTION  \# "0" \* Arabic  \* MERGEFORMAT </w:instrText>
      </w:r>
      <w:r>
        <w:rPr>
          <w:lang w:val="sr-Cyrl-RS"/>
        </w:rPr>
        <w:fldChar w:fldCharType="separate"/>
      </w:r>
      <w:r w:rsidR="00D71D39">
        <w:rPr>
          <w:lang w:val="sr-Cyrl-RS"/>
        </w:rPr>
        <w:t>1</w:t>
      </w:r>
      <w:r>
        <w:rPr>
          <w:lang w:val="sr-Cyrl-RS"/>
        </w:rPr>
        <w:fldChar w:fldCharType="end"/>
      </w:r>
    </w:p>
    <w:p w:rsidR="00E02CF7" w:rsidRDefault="00E02CF7"/>
    <w:sectPr w:rsidR="00E02CF7" w:rsidSect="00D71D39">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05" w:rsidRDefault="00537405" w:rsidP="00D71D39">
      <w:r>
        <w:separator/>
      </w:r>
    </w:p>
  </w:endnote>
  <w:endnote w:type="continuationSeparator" w:id="0">
    <w:p w:rsidR="00537405" w:rsidRDefault="00537405" w:rsidP="00D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05" w:rsidRDefault="00537405" w:rsidP="00D71D39">
      <w:r>
        <w:separator/>
      </w:r>
    </w:p>
  </w:footnote>
  <w:footnote w:type="continuationSeparator" w:id="0">
    <w:p w:rsidR="00537405" w:rsidRDefault="00537405" w:rsidP="00D7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7138"/>
      <w:docPartObj>
        <w:docPartGallery w:val="Page Numbers (Top of Page)"/>
        <w:docPartUnique/>
      </w:docPartObj>
    </w:sdtPr>
    <w:sdtEndPr>
      <w:rPr>
        <w:noProof/>
      </w:rPr>
    </w:sdtEndPr>
    <w:sdtContent>
      <w:p w:rsidR="00D71D39" w:rsidRDefault="00D71D39">
        <w:pPr>
          <w:pStyle w:val="Header"/>
          <w:jc w:val="center"/>
        </w:pPr>
        <w:r>
          <w:fldChar w:fldCharType="begin"/>
        </w:r>
        <w:r>
          <w:instrText xml:space="preserve"> PAGE   \* MERGEFORMAT </w:instrText>
        </w:r>
        <w:r>
          <w:fldChar w:fldCharType="separate"/>
        </w:r>
        <w:r w:rsidR="00885BBF">
          <w:rPr>
            <w:noProof/>
          </w:rPr>
          <w:t>2</w:t>
        </w:r>
        <w:r>
          <w:rPr>
            <w:noProof/>
          </w:rPr>
          <w:fldChar w:fldCharType="end"/>
        </w:r>
      </w:p>
    </w:sdtContent>
  </w:sdt>
  <w:p w:rsidR="00D71D39" w:rsidRDefault="00D71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4C"/>
    <w:rsid w:val="000231AF"/>
    <w:rsid w:val="001D4D48"/>
    <w:rsid w:val="0030354C"/>
    <w:rsid w:val="00537405"/>
    <w:rsid w:val="00792ACD"/>
    <w:rsid w:val="00885BBF"/>
    <w:rsid w:val="00D71D39"/>
    <w:rsid w:val="00E02CF7"/>
    <w:rsid w:val="00F30BA5"/>
    <w:rsid w:val="00FF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CD"/>
    <w:pPr>
      <w:tabs>
        <w:tab w:val="left" w:pos="1418"/>
      </w:tabs>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locked/>
    <w:rsid w:val="00792ACD"/>
    <w:rPr>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
    <w:uiPriority w:val="99"/>
    <w:unhideWhenUsed/>
    <w:qFormat/>
    <w:rsid w:val="00792ACD"/>
    <w:pPr>
      <w:tabs>
        <w:tab w:val="clear" w:pos="1418"/>
        <w:tab w:val="center" w:pos="4680"/>
        <w:tab w:val="right" w:pos="9360"/>
      </w:tabs>
    </w:pPr>
    <w:rPr>
      <w:rFonts w:eastAsiaTheme="minorHAnsi" w:cstheme="minorBidi"/>
    </w:rPr>
  </w:style>
  <w:style w:type="character" w:customStyle="1" w:styleId="FooterChar1">
    <w:name w:val="Footer Char1"/>
    <w:basedOn w:val="DefaultParagraphFont"/>
    <w:uiPriority w:val="99"/>
    <w:semiHidden/>
    <w:rsid w:val="00792ACD"/>
    <w:rPr>
      <w:rFonts w:eastAsia="Times New Roman" w:cs="Times New Roman"/>
      <w:szCs w:val="24"/>
    </w:rPr>
  </w:style>
  <w:style w:type="paragraph" w:styleId="ListParagraph">
    <w:name w:val="List Paragraph"/>
    <w:basedOn w:val="Normal"/>
    <w:qFormat/>
    <w:rsid w:val="00792ACD"/>
    <w:pPr>
      <w:tabs>
        <w:tab w:val="clear" w:pos="1418"/>
      </w:tabs>
      <w:spacing w:after="200" w:line="276" w:lineRule="auto"/>
      <w:ind w:left="720"/>
      <w:contextualSpacing/>
      <w:jc w:val="left"/>
    </w:pPr>
    <w:rPr>
      <w:rFonts w:ascii="Calibri" w:eastAsia="Calibri" w:hAnsi="Calibri"/>
      <w:sz w:val="22"/>
      <w:szCs w:val="22"/>
    </w:rPr>
  </w:style>
  <w:style w:type="paragraph" w:customStyle="1" w:styleId="1tekst">
    <w:name w:val="1tekst"/>
    <w:basedOn w:val="Normal"/>
    <w:rsid w:val="00792ACD"/>
    <w:pPr>
      <w:tabs>
        <w:tab w:val="clear" w:pos="1418"/>
      </w:tabs>
      <w:spacing w:before="100" w:after="100"/>
      <w:ind w:firstLine="240"/>
    </w:pPr>
    <w:rPr>
      <w:szCs w:val="20"/>
    </w:rPr>
  </w:style>
  <w:style w:type="character" w:customStyle="1" w:styleId="Bodytext2">
    <w:name w:val="Body text (2)_"/>
    <w:link w:val="Bodytext20"/>
    <w:locked/>
    <w:rsid w:val="00792ACD"/>
    <w:rPr>
      <w:rFonts w:ascii="Book Antiqua" w:eastAsia="Book Antiqua" w:hAnsi="Book Antiqua" w:cs="Book Antiqua"/>
      <w:spacing w:val="10"/>
      <w:shd w:val="clear" w:color="auto" w:fill="FFFFFF"/>
    </w:rPr>
  </w:style>
  <w:style w:type="paragraph" w:customStyle="1" w:styleId="Bodytext20">
    <w:name w:val="Body text (2)"/>
    <w:basedOn w:val="Normal"/>
    <w:link w:val="Bodytext2"/>
    <w:rsid w:val="00792ACD"/>
    <w:pPr>
      <w:shd w:val="clear" w:color="auto" w:fill="FFFFFF"/>
      <w:tabs>
        <w:tab w:val="clear" w:pos="1418"/>
      </w:tabs>
      <w:spacing w:after="360" w:line="0" w:lineRule="atLeast"/>
      <w:ind w:hanging="360"/>
      <w:jc w:val="left"/>
    </w:pPr>
    <w:rPr>
      <w:rFonts w:ascii="Book Antiqua" w:eastAsia="Book Antiqua" w:hAnsi="Book Antiqua" w:cs="Book Antiqua"/>
      <w:spacing w:val="10"/>
      <w:szCs w:val="22"/>
    </w:rPr>
  </w:style>
  <w:style w:type="paragraph" w:styleId="Header">
    <w:name w:val="header"/>
    <w:basedOn w:val="Normal"/>
    <w:link w:val="HeaderChar"/>
    <w:uiPriority w:val="99"/>
    <w:unhideWhenUsed/>
    <w:rsid w:val="00D71D39"/>
    <w:pPr>
      <w:tabs>
        <w:tab w:val="clear" w:pos="1418"/>
        <w:tab w:val="center" w:pos="4680"/>
        <w:tab w:val="right" w:pos="9360"/>
      </w:tabs>
    </w:pPr>
  </w:style>
  <w:style w:type="character" w:customStyle="1" w:styleId="HeaderChar">
    <w:name w:val="Header Char"/>
    <w:basedOn w:val="DefaultParagraphFont"/>
    <w:link w:val="Header"/>
    <w:uiPriority w:val="99"/>
    <w:rsid w:val="00D71D3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CD"/>
    <w:pPr>
      <w:tabs>
        <w:tab w:val="left" w:pos="1418"/>
      </w:tabs>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locked/>
    <w:rsid w:val="00792ACD"/>
    <w:rPr>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
    <w:uiPriority w:val="99"/>
    <w:unhideWhenUsed/>
    <w:qFormat/>
    <w:rsid w:val="00792ACD"/>
    <w:pPr>
      <w:tabs>
        <w:tab w:val="clear" w:pos="1418"/>
        <w:tab w:val="center" w:pos="4680"/>
        <w:tab w:val="right" w:pos="9360"/>
      </w:tabs>
    </w:pPr>
    <w:rPr>
      <w:rFonts w:eastAsiaTheme="minorHAnsi" w:cstheme="minorBidi"/>
    </w:rPr>
  </w:style>
  <w:style w:type="character" w:customStyle="1" w:styleId="FooterChar1">
    <w:name w:val="Footer Char1"/>
    <w:basedOn w:val="DefaultParagraphFont"/>
    <w:uiPriority w:val="99"/>
    <w:semiHidden/>
    <w:rsid w:val="00792ACD"/>
    <w:rPr>
      <w:rFonts w:eastAsia="Times New Roman" w:cs="Times New Roman"/>
      <w:szCs w:val="24"/>
    </w:rPr>
  </w:style>
  <w:style w:type="paragraph" w:styleId="ListParagraph">
    <w:name w:val="List Paragraph"/>
    <w:basedOn w:val="Normal"/>
    <w:qFormat/>
    <w:rsid w:val="00792ACD"/>
    <w:pPr>
      <w:tabs>
        <w:tab w:val="clear" w:pos="1418"/>
      </w:tabs>
      <w:spacing w:after="200" w:line="276" w:lineRule="auto"/>
      <w:ind w:left="720"/>
      <w:contextualSpacing/>
      <w:jc w:val="left"/>
    </w:pPr>
    <w:rPr>
      <w:rFonts w:ascii="Calibri" w:eastAsia="Calibri" w:hAnsi="Calibri"/>
      <w:sz w:val="22"/>
      <w:szCs w:val="22"/>
    </w:rPr>
  </w:style>
  <w:style w:type="paragraph" w:customStyle="1" w:styleId="1tekst">
    <w:name w:val="1tekst"/>
    <w:basedOn w:val="Normal"/>
    <w:rsid w:val="00792ACD"/>
    <w:pPr>
      <w:tabs>
        <w:tab w:val="clear" w:pos="1418"/>
      </w:tabs>
      <w:spacing w:before="100" w:after="100"/>
      <w:ind w:firstLine="240"/>
    </w:pPr>
    <w:rPr>
      <w:szCs w:val="20"/>
    </w:rPr>
  </w:style>
  <w:style w:type="character" w:customStyle="1" w:styleId="Bodytext2">
    <w:name w:val="Body text (2)_"/>
    <w:link w:val="Bodytext20"/>
    <w:locked/>
    <w:rsid w:val="00792ACD"/>
    <w:rPr>
      <w:rFonts w:ascii="Book Antiqua" w:eastAsia="Book Antiqua" w:hAnsi="Book Antiqua" w:cs="Book Antiqua"/>
      <w:spacing w:val="10"/>
      <w:shd w:val="clear" w:color="auto" w:fill="FFFFFF"/>
    </w:rPr>
  </w:style>
  <w:style w:type="paragraph" w:customStyle="1" w:styleId="Bodytext20">
    <w:name w:val="Body text (2)"/>
    <w:basedOn w:val="Normal"/>
    <w:link w:val="Bodytext2"/>
    <w:rsid w:val="00792ACD"/>
    <w:pPr>
      <w:shd w:val="clear" w:color="auto" w:fill="FFFFFF"/>
      <w:tabs>
        <w:tab w:val="clear" w:pos="1418"/>
      </w:tabs>
      <w:spacing w:after="360" w:line="0" w:lineRule="atLeast"/>
      <w:ind w:hanging="360"/>
      <w:jc w:val="left"/>
    </w:pPr>
    <w:rPr>
      <w:rFonts w:ascii="Book Antiqua" w:eastAsia="Book Antiqua" w:hAnsi="Book Antiqua" w:cs="Book Antiqua"/>
      <w:spacing w:val="10"/>
      <w:szCs w:val="22"/>
    </w:rPr>
  </w:style>
  <w:style w:type="paragraph" w:styleId="Header">
    <w:name w:val="header"/>
    <w:basedOn w:val="Normal"/>
    <w:link w:val="HeaderChar"/>
    <w:uiPriority w:val="99"/>
    <w:unhideWhenUsed/>
    <w:rsid w:val="00D71D39"/>
    <w:pPr>
      <w:tabs>
        <w:tab w:val="clear" w:pos="1418"/>
        <w:tab w:val="center" w:pos="4680"/>
        <w:tab w:val="right" w:pos="9360"/>
      </w:tabs>
    </w:pPr>
  </w:style>
  <w:style w:type="character" w:customStyle="1" w:styleId="HeaderChar">
    <w:name w:val="Header Char"/>
    <w:basedOn w:val="DefaultParagraphFont"/>
    <w:link w:val="Header"/>
    <w:uiPriority w:val="99"/>
    <w:rsid w:val="00D71D3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C6E5-381B-449F-91A8-D5A9EED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Curguz</dc:creator>
  <cp:lastModifiedBy>korisnik</cp:lastModifiedBy>
  <cp:revision>2</cp:revision>
  <cp:lastPrinted>2020-12-03T16:44:00Z</cp:lastPrinted>
  <dcterms:created xsi:type="dcterms:W3CDTF">2020-12-06T18:33:00Z</dcterms:created>
  <dcterms:modified xsi:type="dcterms:W3CDTF">2020-12-06T18:33:00Z</dcterms:modified>
</cp:coreProperties>
</file>